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9F" w:rsidRDefault="00BB039F" w:rsidP="00D86B93">
      <w:pPr>
        <w:pStyle w:val="a7"/>
        <w:jc w:val="center"/>
        <w:rPr>
          <w:rFonts w:ascii="Arial" w:hAnsi="Arial" w:cs="Arial"/>
          <w:sz w:val="24"/>
          <w:szCs w:val="24"/>
        </w:rPr>
      </w:pPr>
      <w:r w:rsidRPr="009C663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247FFB8" wp14:editId="0F2A1741">
            <wp:extent cx="523875" cy="561975"/>
            <wp:effectExtent l="19050" t="0" r="9525" b="0"/>
            <wp:docPr id="6" name="Рисунок 0" descr="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39F" w:rsidRPr="00B102E1" w:rsidRDefault="00BB039F" w:rsidP="00D86B93">
      <w:pPr>
        <w:pStyle w:val="a8"/>
        <w:spacing w:line="240" w:lineRule="atLeast"/>
        <w:contextualSpacing/>
        <w:rPr>
          <w:b/>
          <w:sz w:val="32"/>
          <w:szCs w:val="32"/>
        </w:rPr>
      </w:pPr>
      <w:r w:rsidRPr="00872264">
        <w:rPr>
          <w:b/>
          <w:sz w:val="32"/>
          <w:szCs w:val="32"/>
        </w:rPr>
        <w:t>ПОСТАНОВЛЕНИЕ</w:t>
      </w:r>
    </w:p>
    <w:p w:rsidR="00BB039F" w:rsidRPr="009C663D" w:rsidRDefault="00BB039F" w:rsidP="00D86B93">
      <w:pPr>
        <w:pStyle w:val="a8"/>
        <w:spacing w:line="240" w:lineRule="atLeast"/>
        <w:contextualSpacing/>
        <w:rPr>
          <w:szCs w:val="28"/>
        </w:rPr>
      </w:pPr>
      <w:r>
        <w:rPr>
          <w:b/>
          <w:szCs w:val="28"/>
        </w:rPr>
        <w:t>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9717" w:type="dxa"/>
        <w:tblInd w:w="220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7"/>
      </w:tblGrid>
      <w:tr w:rsidR="00BB039F" w:rsidRPr="00511DEA" w:rsidTr="00013E73">
        <w:trPr>
          <w:trHeight w:val="464"/>
        </w:trPr>
        <w:tc>
          <w:tcPr>
            <w:tcW w:w="9717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B039F" w:rsidRPr="00511DEA" w:rsidRDefault="00BB039F" w:rsidP="00D86B9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B039F" w:rsidRPr="009C663D" w:rsidRDefault="00BB039F" w:rsidP="00D86B93">
      <w:pPr>
        <w:widowControl w:val="0"/>
        <w:tabs>
          <w:tab w:val="left" w:pos="8850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C824BA">
        <w:rPr>
          <w:rFonts w:ascii="Times New Roman" w:hAnsi="Times New Roman" w:cs="Times New Roman"/>
          <w:sz w:val="28"/>
          <w:szCs w:val="28"/>
        </w:rPr>
        <w:t>«08</w:t>
      </w:r>
      <w:r w:rsidR="00D86B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D86B93">
        <w:rPr>
          <w:rFonts w:ascii="Times New Roman" w:hAnsi="Times New Roman" w:cs="Times New Roman"/>
          <w:sz w:val="28"/>
          <w:szCs w:val="28"/>
        </w:rPr>
        <w:t xml:space="preserve">2018 г. </w:t>
      </w:r>
      <w:r w:rsidRPr="009C66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86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4BA">
        <w:rPr>
          <w:rFonts w:ascii="Times New Roman" w:hAnsi="Times New Roman" w:cs="Times New Roman"/>
          <w:sz w:val="28"/>
          <w:szCs w:val="28"/>
        </w:rPr>
        <w:tab/>
        <w:t xml:space="preserve"> №313/1</w:t>
      </w:r>
    </w:p>
    <w:p w:rsidR="00D86B93" w:rsidRDefault="00D86B93" w:rsidP="00D86B93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039F" w:rsidRPr="009C663D" w:rsidRDefault="00D86B93" w:rsidP="00D86B93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B039F" w:rsidRPr="009C663D">
        <w:rPr>
          <w:rFonts w:ascii="Times New Roman" w:hAnsi="Times New Roman" w:cs="Times New Roman"/>
          <w:sz w:val="28"/>
          <w:szCs w:val="28"/>
        </w:rPr>
        <w:t>Михайловск</w:t>
      </w:r>
    </w:p>
    <w:p w:rsidR="00BB039F" w:rsidRPr="009C663D" w:rsidRDefault="00BB039F" w:rsidP="00BB039F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039F" w:rsidRDefault="00BB039F" w:rsidP="00BB039F">
      <w:pPr>
        <w:pStyle w:val="1"/>
        <w:spacing w:before="115" w:after="115" w:line="240" w:lineRule="atLeast"/>
        <w:contextualSpacing/>
        <w:rPr>
          <w:b w:val="0"/>
          <w:color w:val="000000" w:themeColor="text1"/>
          <w:szCs w:val="28"/>
          <w:shd w:val="clear" w:color="auto" w:fill="FFFFFF"/>
        </w:rPr>
      </w:pPr>
      <w:r>
        <w:rPr>
          <w:szCs w:val="28"/>
        </w:rPr>
        <w:t>«</w:t>
      </w:r>
      <w:r w:rsidRPr="00126540">
        <w:rPr>
          <w:szCs w:val="28"/>
        </w:rPr>
        <w:t xml:space="preserve">О </w:t>
      </w:r>
      <w:r>
        <w:rPr>
          <w:szCs w:val="28"/>
        </w:rPr>
        <w:t>даче согласия на передачу в аренду имущества»</w:t>
      </w:r>
    </w:p>
    <w:p w:rsidR="00BB039F" w:rsidRDefault="00BB039F" w:rsidP="00BB039F">
      <w:pPr>
        <w:pStyle w:val="1"/>
        <w:spacing w:before="115" w:after="115" w:line="240" w:lineRule="atLeast"/>
        <w:contextualSpacing/>
        <w:jc w:val="both"/>
        <w:rPr>
          <w:b w:val="0"/>
          <w:color w:val="000000" w:themeColor="text1"/>
          <w:szCs w:val="28"/>
          <w:shd w:val="clear" w:color="auto" w:fill="FFFFFF"/>
        </w:rPr>
      </w:pPr>
      <w:r>
        <w:rPr>
          <w:b w:val="0"/>
          <w:color w:val="000000" w:themeColor="text1"/>
          <w:szCs w:val="28"/>
          <w:shd w:val="clear" w:color="auto" w:fill="FFFFFF"/>
        </w:rPr>
        <w:t xml:space="preserve">        </w:t>
      </w:r>
    </w:p>
    <w:p w:rsidR="00BB039F" w:rsidRPr="0082563A" w:rsidRDefault="00BB039F" w:rsidP="0082563A">
      <w:pPr>
        <w:pStyle w:val="1"/>
        <w:spacing w:before="115" w:after="115" w:line="240" w:lineRule="atLeast"/>
        <w:ind w:firstLine="709"/>
        <w:contextualSpacing/>
        <w:jc w:val="both"/>
        <w:rPr>
          <w:b w:val="0"/>
          <w:color w:val="000000" w:themeColor="text1"/>
          <w:szCs w:val="28"/>
          <w:shd w:val="clear" w:color="auto" w:fill="FFFFFF"/>
        </w:rPr>
      </w:pPr>
      <w:r>
        <w:rPr>
          <w:b w:val="0"/>
          <w:color w:val="000000" w:themeColor="text1"/>
          <w:szCs w:val="28"/>
          <w:shd w:val="clear" w:color="auto" w:fill="FFFFFF"/>
        </w:rPr>
        <w:t xml:space="preserve">  Руководствуясь </w:t>
      </w:r>
      <w:r w:rsidR="000D2BE0" w:rsidRPr="000D2BE0">
        <w:rPr>
          <w:b w:val="0"/>
          <w:color w:val="000000" w:themeColor="text1"/>
          <w:szCs w:val="28"/>
          <w:shd w:val="clear" w:color="auto" w:fill="FFFFFF"/>
        </w:rPr>
        <w:t>Федеральн</w:t>
      </w:r>
      <w:r w:rsidR="000D2BE0">
        <w:rPr>
          <w:b w:val="0"/>
          <w:color w:val="000000" w:themeColor="text1"/>
          <w:szCs w:val="28"/>
          <w:shd w:val="clear" w:color="auto" w:fill="FFFFFF"/>
        </w:rPr>
        <w:t>ым</w:t>
      </w:r>
      <w:r w:rsidR="000D2BE0" w:rsidRPr="000D2BE0">
        <w:rPr>
          <w:b w:val="0"/>
          <w:color w:val="000000" w:themeColor="text1"/>
          <w:szCs w:val="28"/>
          <w:shd w:val="clear" w:color="auto" w:fill="FFFFFF"/>
        </w:rPr>
        <w:t xml:space="preserve"> закон</w:t>
      </w:r>
      <w:r w:rsidR="000D2BE0">
        <w:rPr>
          <w:b w:val="0"/>
          <w:color w:val="000000" w:themeColor="text1"/>
          <w:szCs w:val="28"/>
          <w:shd w:val="clear" w:color="auto" w:fill="FFFFFF"/>
        </w:rPr>
        <w:t>ом</w:t>
      </w:r>
      <w:r w:rsidR="000D2BE0" w:rsidRPr="000D2BE0">
        <w:rPr>
          <w:b w:val="0"/>
          <w:color w:val="000000" w:themeColor="text1"/>
          <w:szCs w:val="28"/>
          <w:shd w:val="clear" w:color="auto" w:fill="FFFFFF"/>
        </w:rPr>
        <w:t xml:space="preserve"> от 26.07.2006 N 135-ФЗ "О защите конкуренции"</w:t>
      </w:r>
      <w:r w:rsidR="000D2BE0">
        <w:rPr>
          <w:b w:val="0"/>
          <w:color w:val="000000" w:themeColor="text1"/>
          <w:szCs w:val="28"/>
          <w:shd w:val="clear" w:color="auto" w:fill="FFFFFF"/>
        </w:rPr>
        <w:t xml:space="preserve"> </w:t>
      </w:r>
      <w:r w:rsidR="0082563A">
        <w:rPr>
          <w:b w:val="0"/>
          <w:color w:val="000000" w:themeColor="text1"/>
          <w:szCs w:val="28"/>
          <w:shd w:val="clear" w:color="auto" w:fill="FFFFFF"/>
        </w:rPr>
        <w:t>п</w:t>
      </w:r>
      <w:r w:rsidR="0082563A" w:rsidRPr="0082563A">
        <w:rPr>
          <w:b w:val="0"/>
          <w:color w:val="000000" w:themeColor="text1"/>
          <w:szCs w:val="28"/>
          <w:shd w:val="clear" w:color="auto" w:fill="FFFFFF"/>
        </w:rPr>
        <w:t>риказ</w:t>
      </w:r>
      <w:r w:rsidR="000D2BE0">
        <w:rPr>
          <w:b w:val="0"/>
          <w:color w:val="000000" w:themeColor="text1"/>
          <w:szCs w:val="28"/>
          <w:shd w:val="clear" w:color="auto" w:fill="FFFFFF"/>
        </w:rPr>
        <w:t>ом</w:t>
      </w:r>
      <w:r w:rsidR="0082563A" w:rsidRPr="0082563A">
        <w:rPr>
          <w:b w:val="0"/>
          <w:color w:val="000000" w:themeColor="text1"/>
          <w:szCs w:val="28"/>
          <w:shd w:val="clear" w:color="auto" w:fill="FFFFFF"/>
        </w:rPr>
        <w:t xml:space="preserve"> Федеральной антимонопольной службы от 10 февраля 2010 г. N 67</w:t>
      </w:r>
      <w:r w:rsidR="0082563A">
        <w:rPr>
          <w:b w:val="0"/>
          <w:color w:val="000000" w:themeColor="text1"/>
          <w:szCs w:val="28"/>
          <w:shd w:val="clear" w:color="auto" w:fill="FFFFFF"/>
        </w:rPr>
        <w:t xml:space="preserve"> </w:t>
      </w:r>
      <w:r w:rsidR="0082563A" w:rsidRPr="0082563A">
        <w:rPr>
          <w:b w:val="0"/>
          <w:color w:val="000000" w:themeColor="text1"/>
          <w:szCs w:val="28"/>
          <w:shd w:val="clear" w:color="auto" w:fill="FFFFFF"/>
        </w:rPr>
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0D2BE0">
        <w:rPr>
          <w:b w:val="0"/>
          <w:color w:val="000000" w:themeColor="text1"/>
          <w:szCs w:val="28"/>
          <w:shd w:val="clear" w:color="auto" w:fill="FFFFFF"/>
        </w:rPr>
        <w:t xml:space="preserve"> Администрация Михайловского муниципального образования,</w:t>
      </w:r>
    </w:p>
    <w:p w:rsidR="000D2BE0" w:rsidRDefault="000D2BE0" w:rsidP="00BB039F">
      <w:pPr>
        <w:spacing w:line="240" w:lineRule="atLeast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1918" w:rsidRDefault="00F51918" w:rsidP="00BB039F">
      <w:pPr>
        <w:spacing w:line="240" w:lineRule="atLeast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039F" w:rsidRPr="00872264" w:rsidRDefault="00BB039F" w:rsidP="00BB039F">
      <w:pPr>
        <w:spacing w:line="240" w:lineRule="atLeast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</w:t>
      </w:r>
      <w:r w:rsidRPr="00872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D2BE0" w:rsidRDefault="00F51918" w:rsidP="000D2BE0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1918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B039F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Согласовать передачу в аренду недвижимого имущества</w:t>
      </w:r>
      <w:r w:rsidR="000D2B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0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принадлежащего на праве со</w:t>
      </w:r>
      <w:r w:rsidR="0082563A">
        <w:rPr>
          <w:rFonts w:ascii="Times New Roman" w:hAnsi="Times New Roman" w:cs="Times New Roman"/>
          <w:color w:val="000000" w:themeColor="text1"/>
          <w:sz w:val="28"/>
          <w:szCs w:val="28"/>
        </w:rPr>
        <w:t>бст</w:t>
      </w:r>
      <w:r w:rsidR="00BB039F">
        <w:rPr>
          <w:rFonts w:ascii="Times New Roman" w:hAnsi="Times New Roman" w:cs="Times New Roman"/>
          <w:color w:val="000000" w:themeColor="text1"/>
          <w:sz w:val="28"/>
          <w:szCs w:val="28"/>
        </w:rPr>
        <w:t>венности Михайловс</w:t>
      </w:r>
      <w:r w:rsidR="000D2BE0">
        <w:rPr>
          <w:rFonts w:ascii="Times New Roman" w:hAnsi="Times New Roman" w:cs="Times New Roman"/>
          <w:color w:val="000000" w:themeColor="text1"/>
          <w:sz w:val="28"/>
          <w:szCs w:val="28"/>
        </w:rPr>
        <w:t>кому муниципальному образованию, согласно приложению к настоящему постановлению.</w:t>
      </w:r>
    </w:p>
    <w:p w:rsidR="00155369" w:rsidRDefault="00155369" w:rsidP="000D2BE0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Передачу имущества осуществлять путем проведения торгов в  форме аукциона на право заключения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аренды  объекта муниципального имущества Михайловского муниципального образования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B039F" w:rsidRPr="00F65103" w:rsidRDefault="00155369" w:rsidP="0082563A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25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0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Предусмотреть в документации об аукционе </w:t>
      </w:r>
      <w:r w:rsidR="00BB039F" w:rsidRPr="00BB039F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заключения договора аренды</w:t>
      </w:r>
      <w:r w:rsidR="00BB039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проекте договора аренды</w:t>
      </w:r>
      <w:r w:rsidR="00BB039F" w:rsidRPr="00BB0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r w:rsidR="000D2B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039F" w:rsidRPr="00BB0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39F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указанного в п.1 настоящего постановления, услови</w:t>
      </w:r>
      <w:r w:rsidR="0082563A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="00BB0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передача муниципального имущества третьим лицам не допускается, без </w:t>
      </w:r>
      <w:r w:rsidR="00F51918" w:rsidRPr="00F5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письменного разрешения </w:t>
      </w:r>
      <w:r w:rsidR="00F51918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собственника указанного имущества.</w:t>
      </w:r>
    </w:p>
    <w:p w:rsidR="00BB039F" w:rsidRPr="00F65103" w:rsidRDefault="00155369" w:rsidP="00BB039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B0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B039F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B039F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BB039F" w:rsidRPr="00F65103" w:rsidRDefault="00BB039F" w:rsidP="00BB039F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39F" w:rsidRPr="00F65103" w:rsidRDefault="00BB039F" w:rsidP="00BB039F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Михайловского </w:t>
      </w:r>
    </w:p>
    <w:p w:rsidR="00BB039F" w:rsidRPr="00F65103" w:rsidRDefault="00BB039F" w:rsidP="00BB039F">
      <w:pPr>
        <w:rPr>
          <w:rFonts w:ascii="Times New Roman" w:hAnsi="Times New Roman" w:cs="Times New Roman"/>
          <w:sz w:val="28"/>
          <w:szCs w:val="28"/>
        </w:rPr>
      </w:pPr>
      <w:r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М.В. Петухов</w:t>
      </w:r>
    </w:p>
    <w:p w:rsidR="00B05B39" w:rsidRDefault="00B05B39" w:rsidP="00B05B39">
      <w:pPr>
        <w:rPr>
          <w:rFonts w:ascii="Times New Roman" w:hAnsi="Times New Roman" w:cs="Times New Roman"/>
        </w:rPr>
      </w:pPr>
    </w:p>
    <w:p w:rsidR="0031314B" w:rsidRDefault="0031314B" w:rsidP="00B05B39">
      <w:pPr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D86B93" w:rsidRPr="00D86B93" w:rsidTr="00BB72CE">
        <w:tc>
          <w:tcPr>
            <w:tcW w:w="5211" w:type="dxa"/>
          </w:tcPr>
          <w:p w:rsidR="00D86B93" w:rsidRPr="00D86B93" w:rsidRDefault="00D86B93" w:rsidP="00D86B93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D86B93" w:rsidRDefault="00D86B93" w:rsidP="00D86B93">
            <w:pPr>
              <w:spacing w:after="0" w:line="270" w:lineRule="exact"/>
              <w:jc w:val="right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D86B93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 xml:space="preserve">Приложение к  Постановлению Администрации Михайловского муниципального образования </w:t>
            </w:r>
          </w:p>
          <w:p w:rsidR="00D86B93" w:rsidRPr="00D86B93" w:rsidRDefault="00C824BA" w:rsidP="00D86B93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 xml:space="preserve">           от «08</w:t>
            </w:r>
            <w:r w:rsidR="00D86B93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>» октября 2018 г.</w:t>
            </w:r>
            <w:r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 xml:space="preserve"> №313/1</w:t>
            </w:r>
            <w:r w:rsidR="00D86B93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86B93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ab/>
            </w:r>
            <w:r w:rsidR="00D86B93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ab/>
            </w:r>
          </w:p>
        </w:tc>
      </w:tr>
    </w:tbl>
    <w:p w:rsidR="00D86B93" w:rsidRPr="00D86B93" w:rsidRDefault="00D86B93" w:rsidP="00D8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B93" w:rsidRPr="00D86B93" w:rsidRDefault="00D86B93" w:rsidP="00D86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B93" w:rsidRPr="00D86B93" w:rsidRDefault="00D86B93" w:rsidP="00D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6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</w:p>
    <w:p w:rsidR="00D86B93" w:rsidRPr="00D86B93" w:rsidRDefault="00D86B93" w:rsidP="00D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6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объектов муниципального имущества Михайловского муниципального образования  для проведения торгов</w:t>
      </w:r>
    </w:p>
    <w:p w:rsidR="00D86B93" w:rsidRPr="00D86B93" w:rsidRDefault="00D86B93" w:rsidP="00D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6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право заключения договоров аренды</w:t>
      </w:r>
    </w:p>
    <w:p w:rsidR="00D86B93" w:rsidRPr="00D86B93" w:rsidRDefault="00D86B93" w:rsidP="00D8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685"/>
        <w:gridCol w:w="2268"/>
      </w:tblGrid>
      <w:tr w:rsidR="00D86B93" w:rsidRPr="00D86B93" w:rsidTr="00BB72CE">
        <w:tc>
          <w:tcPr>
            <w:tcW w:w="534" w:type="dxa"/>
          </w:tcPr>
          <w:p w:rsidR="00D86B93" w:rsidRPr="00D86B93" w:rsidRDefault="00D86B93" w:rsidP="00D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D86B93" w:rsidRPr="00D86B93" w:rsidRDefault="00D86B93" w:rsidP="00D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3685" w:type="dxa"/>
          </w:tcPr>
          <w:p w:rsidR="00D86B93" w:rsidRPr="00D86B93" w:rsidRDefault="00D86B93" w:rsidP="00D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8" w:type="dxa"/>
          </w:tcPr>
          <w:p w:rsidR="00D86B93" w:rsidRPr="00D86B93" w:rsidRDefault="00D86B93" w:rsidP="00D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</w:tc>
      </w:tr>
      <w:tr w:rsidR="00D86B93" w:rsidRPr="00D86B93" w:rsidTr="00BB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93" w:rsidRPr="00D86B93" w:rsidRDefault="00D86B93" w:rsidP="00D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93" w:rsidRPr="00D86B93" w:rsidRDefault="00D86B93" w:rsidP="00D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(здание лаборатории автомобильного транспорта)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93" w:rsidRPr="00D86B93" w:rsidRDefault="00D86B93" w:rsidP="00D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6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Нижнесергинский район, г. Михайловск, ул. Бакаев Ключ,  д. 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93" w:rsidRPr="00D86B93" w:rsidRDefault="00D86B93" w:rsidP="00D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 кв. м</w:t>
            </w:r>
          </w:p>
        </w:tc>
      </w:tr>
      <w:tr w:rsidR="00D86B93" w:rsidRPr="00D86B93" w:rsidTr="00BB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93" w:rsidRPr="00D86B93" w:rsidRDefault="00D86B93" w:rsidP="00D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93" w:rsidRPr="00D86B93" w:rsidRDefault="00D86B93" w:rsidP="008F4B46">
            <w:pPr>
              <w:rPr>
                <w:rFonts w:ascii="Times New Roman" w:hAnsi="Times New Roman" w:cs="Times New Roman"/>
              </w:rPr>
            </w:pPr>
            <w:r w:rsidRPr="00D86B93">
              <w:rPr>
                <w:rFonts w:ascii="Times New Roman" w:hAnsi="Times New Roman" w:cs="Times New Roman"/>
              </w:rPr>
              <w:t>Нежилое здание (здание столовой)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93" w:rsidRPr="00D86B93" w:rsidRDefault="00D86B93" w:rsidP="008F4B46">
            <w:pPr>
              <w:rPr>
                <w:rFonts w:ascii="Times New Roman" w:hAnsi="Times New Roman" w:cs="Times New Roman"/>
              </w:rPr>
            </w:pPr>
            <w:proofErr w:type="gramStart"/>
            <w:r w:rsidRPr="00D86B93">
              <w:rPr>
                <w:rFonts w:ascii="Times New Roman" w:hAnsi="Times New Roman" w:cs="Times New Roman"/>
              </w:rPr>
              <w:t>Свердловская область, Нижнесергинский район, г. Михайловск, ул. Бакаев Ключ,  д. 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93" w:rsidRPr="00D86B93" w:rsidRDefault="00D86B93" w:rsidP="00D86B93">
            <w:pPr>
              <w:jc w:val="center"/>
              <w:rPr>
                <w:rFonts w:ascii="Times New Roman" w:hAnsi="Times New Roman" w:cs="Times New Roman"/>
              </w:rPr>
            </w:pPr>
            <w:r w:rsidRPr="00D86B93">
              <w:rPr>
                <w:rFonts w:ascii="Times New Roman" w:hAnsi="Times New Roman" w:cs="Times New Roman"/>
              </w:rPr>
              <w:t>206,1  кв.</w:t>
            </w:r>
            <w:r w:rsidR="00C824B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D86B93">
              <w:rPr>
                <w:rFonts w:ascii="Times New Roman" w:hAnsi="Times New Roman" w:cs="Times New Roman"/>
              </w:rPr>
              <w:t>м.</w:t>
            </w:r>
          </w:p>
        </w:tc>
      </w:tr>
    </w:tbl>
    <w:p w:rsidR="00B05B39" w:rsidRDefault="00B05B39" w:rsidP="00B05B39">
      <w:pPr>
        <w:rPr>
          <w:rFonts w:ascii="Times New Roman" w:hAnsi="Times New Roman" w:cs="Times New Roman"/>
        </w:rPr>
      </w:pPr>
    </w:p>
    <w:p w:rsidR="00B05B39" w:rsidRDefault="00B05B39" w:rsidP="00B05B39">
      <w:pPr>
        <w:rPr>
          <w:rFonts w:ascii="Times New Roman" w:hAnsi="Times New Roman" w:cs="Times New Roman"/>
        </w:rPr>
      </w:pPr>
    </w:p>
    <w:p w:rsidR="00B05B39" w:rsidRPr="00B05B39" w:rsidRDefault="00B05B39" w:rsidP="00B05B39">
      <w:pPr>
        <w:rPr>
          <w:rFonts w:ascii="Times New Roman" w:hAnsi="Times New Roman" w:cs="Times New Roman"/>
        </w:rPr>
      </w:pPr>
    </w:p>
    <w:sectPr w:rsidR="00B05B39" w:rsidRPr="00B05B39" w:rsidSect="00F65103">
      <w:pgSz w:w="11905" w:h="16837"/>
      <w:pgMar w:top="1276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67" w:rsidRDefault="008C5D67" w:rsidP="00D86B93">
      <w:pPr>
        <w:spacing w:after="0" w:line="240" w:lineRule="auto"/>
      </w:pPr>
      <w:r>
        <w:separator/>
      </w:r>
    </w:p>
  </w:endnote>
  <w:endnote w:type="continuationSeparator" w:id="0">
    <w:p w:rsidR="008C5D67" w:rsidRDefault="008C5D67" w:rsidP="00D8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67" w:rsidRDefault="008C5D67" w:rsidP="00D86B93">
      <w:pPr>
        <w:spacing w:after="0" w:line="240" w:lineRule="auto"/>
      </w:pPr>
      <w:r>
        <w:separator/>
      </w:r>
    </w:p>
  </w:footnote>
  <w:footnote w:type="continuationSeparator" w:id="0">
    <w:p w:rsidR="008C5D67" w:rsidRDefault="008C5D67" w:rsidP="00D86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4D4"/>
    <w:rsid w:val="00001C5A"/>
    <w:rsid w:val="0002287F"/>
    <w:rsid w:val="00034FE3"/>
    <w:rsid w:val="00036C3D"/>
    <w:rsid w:val="00043A16"/>
    <w:rsid w:val="000526DD"/>
    <w:rsid w:val="00067EEC"/>
    <w:rsid w:val="00072E2E"/>
    <w:rsid w:val="000911BE"/>
    <w:rsid w:val="000C4F2E"/>
    <w:rsid w:val="000D1348"/>
    <w:rsid w:val="000D2BE0"/>
    <w:rsid w:val="000E213F"/>
    <w:rsid w:val="00126540"/>
    <w:rsid w:val="00131094"/>
    <w:rsid w:val="00150EA5"/>
    <w:rsid w:val="00155369"/>
    <w:rsid w:val="00162A3A"/>
    <w:rsid w:val="0016318A"/>
    <w:rsid w:val="0017752D"/>
    <w:rsid w:val="00185CE2"/>
    <w:rsid w:val="00186565"/>
    <w:rsid w:val="001D0901"/>
    <w:rsid w:val="00201F55"/>
    <w:rsid w:val="00222E39"/>
    <w:rsid w:val="0022394E"/>
    <w:rsid w:val="00257143"/>
    <w:rsid w:val="00273646"/>
    <w:rsid w:val="00304C9F"/>
    <w:rsid w:val="00304D13"/>
    <w:rsid w:val="0031314B"/>
    <w:rsid w:val="0034207A"/>
    <w:rsid w:val="003551FD"/>
    <w:rsid w:val="00361691"/>
    <w:rsid w:val="00366BCE"/>
    <w:rsid w:val="003B71FC"/>
    <w:rsid w:val="003C1345"/>
    <w:rsid w:val="003C7465"/>
    <w:rsid w:val="003C7C7A"/>
    <w:rsid w:val="003F3308"/>
    <w:rsid w:val="00400FF2"/>
    <w:rsid w:val="00403150"/>
    <w:rsid w:val="00420C86"/>
    <w:rsid w:val="004675F7"/>
    <w:rsid w:val="00487436"/>
    <w:rsid w:val="00494643"/>
    <w:rsid w:val="0049523B"/>
    <w:rsid w:val="004A5F4D"/>
    <w:rsid w:val="004C2492"/>
    <w:rsid w:val="005073FD"/>
    <w:rsid w:val="00511DEA"/>
    <w:rsid w:val="005211C5"/>
    <w:rsid w:val="00530833"/>
    <w:rsid w:val="00565ACB"/>
    <w:rsid w:val="00571FD7"/>
    <w:rsid w:val="0059747D"/>
    <w:rsid w:val="005B7145"/>
    <w:rsid w:val="005C2E74"/>
    <w:rsid w:val="005D11A3"/>
    <w:rsid w:val="005E490B"/>
    <w:rsid w:val="00610CB1"/>
    <w:rsid w:val="0061423E"/>
    <w:rsid w:val="00617B44"/>
    <w:rsid w:val="00646338"/>
    <w:rsid w:val="00660721"/>
    <w:rsid w:val="00696600"/>
    <w:rsid w:val="006A6620"/>
    <w:rsid w:val="00752641"/>
    <w:rsid w:val="00756CF4"/>
    <w:rsid w:val="007A24FE"/>
    <w:rsid w:val="007B0565"/>
    <w:rsid w:val="007C4CFD"/>
    <w:rsid w:val="007E64D4"/>
    <w:rsid w:val="007E6964"/>
    <w:rsid w:val="00810F50"/>
    <w:rsid w:val="00811BF7"/>
    <w:rsid w:val="00821AB8"/>
    <w:rsid w:val="0082563A"/>
    <w:rsid w:val="0082599F"/>
    <w:rsid w:val="00863C0D"/>
    <w:rsid w:val="00867994"/>
    <w:rsid w:val="00872264"/>
    <w:rsid w:val="008979F7"/>
    <w:rsid w:val="008A03A4"/>
    <w:rsid w:val="008A09B1"/>
    <w:rsid w:val="008B47FC"/>
    <w:rsid w:val="008C5D67"/>
    <w:rsid w:val="008D59C6"/>
    <w:rsid w:val="008F35C4"/>
    <w:rsid w:val="0092773A"/>
    <w:rsid w:val="00941530"/>
    <w:rsid w:val="00954D63"/>
    <w:rsid w:val="0096159D"/>
    <w:rsid w:val="00966A9D"/>
    <w:rsid w:val="00973987"/>
    <w:rsid w:val="009924EC"/>
    <w:rsid w:val="009C663D"/>
    <w:rsid w:val="009D1346"/>
    <w:rsid w:val="009E7A40"/>
    <w:rsid w:val="009F107E"/>
    <w:rsid w:val="00A33623"/>
    <w:rsid w:val="00AA1E5E"/>
    <w:rsid w:val="00AA2689"/>
    <w:rsid w:val="00AB1671"/>
    <w:rsid w:val="00AD279E"/>
    <w:rsid w:val="00AD72D6"/>
    <w:rsid w:val="00B05B39"/>
    <w:rsid w:val="00B102E1"/>
    <w:rsid w:val="00B61112"/>
    <w:rsid w:val="00B75A33"/>
    <w:rsid w:val="00B81943"/>
    <w:rsid w:val="00B87B7E"/>
    <w:rsid w:val="00BA7BBD"/>
    <w:rsid w:val="00BB039F"/>
    <w:rsid w:val="00BC6CE9"/>
    <w:rsid w:val="00BE59B9"/>
    <w:rsid w:val="00C0282F"/>
    <w:rsid w:val="00C824BA"/>
    <w:rsid w:val="00CA2994"/>
    <w:rsid w:val="00CB14EA"/>
    <w:rsid w:val="00CB46FF"/>
    <w:rsid w:val="00CC3311"/>
    <w:rsid w:val="00CD2960"/>
    <w:rsid w:val="00D052CE"/>
    <w:rsid w:val="00D13497"/>
    <w:rsid w:val="00D24936"/>
    <w:rsid w:val="00D617CB"/>
    <w:rsid w:val="00D65862"/>
    <w:rsid w:val="00D66A51"/>
    <w:rsid w:val="00D86B93"/>
    <w:rsid w:val="00DA33DD"/>
    <w:rsid w:val="00DC6E2E"/>
    <w:rsid w:val="00DF3432"/>
    <w:rsid w:val="00E0068D"/>
    <w:rsid w:val="00E2785B"/>
    <w:rsid w:val="00E35237"/>
    <w:rsid w:val="00E825DE"/>
    <w:rsid w:val="00E90B08"/>
    <w:rsid w:val="00E92FA3"/>
    <w:rsid w:val="00EE40D0"/>
    <w:rsid w:val="00EF4DFC"/>
    <w:rsid w:val="00F26409"/>
    <w:rsid w:val="00F44546"/>
    <w:rsid w:val="00F51918"/>
    <w:rsid w:val="00F56DB3"/>
    <w:rsid w:val="00F61C87"/>
    <w:rsid w:val="00F62ABF"/>
    <w:rsid w:val="00F65103"/>
    <w:rsid w:val="00FE1B29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0B"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D8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6B93"/>
  </w:style>
  <w:style w:type="paragraph" w:styleId="ad">
    <w:name w:val="footer"/>
    <w:basedOn w:val="a"/>
    <w:link w:val="ae"/>
    <w:uiPriority w:val="99"/>
    <w:unhideWhenUsed/>
    <w:rsid w:val="00D8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6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mailto:ob-otdel@bk.ru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3</cp:revision>
  <cp:lastPrinted>2018-10-17T10:06:00Z</cp:lastPrinted>
  <dcterms:created xsi:type="dcterms:W3CDTF">2018-10-17T10:07:00Z</dcterms:created>
  <dcterms:modified xsi:type="dcterms:W3CDTF">2018-10-18T08:44:00Z</dcterms:modified>
</cp:coreProperties>
</file>